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8711" w14:textId="77777777" w:rsidR="00FF4D0F" w:rsidRPr="00FF0579" w:rsidRDefault="00000000" w:rsidP="00070F28">
      <w:pPr>
        <w:spacing w:line="360" w:lineRule="auto"/>
        <w:jc w:val="center"/>
        <w:rPr>
          <w:lang w:val="ru-RU"/>
        </w:rPr>
      </w:pPr>
      <w:r w:rsidRPr="00FF0579">
        <w:rPr>
          <w:b/>
          <w:sz w:val="32"/>
          <w:lang w:val="ru-RU"/>
        </w:rPr>
        <w:t>Описание процессов, обеспечивающих поддержание жизненного цикла программного комплекса</w:t>
      </w:r>
    </w:p>
    <w:p w14:paraId="5AF83E10" w14:textId="77777777" w:rsidR="00FF4D0F" w:rsidRPr="00FF0579" w:rsidRDefault="00000000" w:rsidP="00070F28">
      <w:pPr>
        <w:spacing w:line="360" w:lineRule="auto"/>
        <w:jc w:val="center"/>
        <w:rPr>
          <w:lang w:val="ru-RU"/>
        </w:rPr>
      </w:pPr>
      <w:r w:rsidRPr="00FF0579">
        <w:rPr>
          <w:b/>
          <w:sz w:val="26"/>
          <w:lang w:val="ru-RU"/>
        </w:rPr>
        <w:t>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</w:t>
      </w:r>
    </w:p>
    <w:p w14:paraId="0071D012" w14:textId="77777777" w:rsidR="00FF4D0F" w:rsidRPr="00FF0579" w:rsidRDefault="00FF4D0F" w:rsidP="00070F28">
      <w:pPr>
        <w:spacing w:line="360" w:lineRule="auto"/>
        <w:rPr>
          <w:lang w:val="ru-RU"/>
        </w:rPr>
      </w:pPr>
    </w:p>
    <w:p w14:paraId="2947F75D" w14:textId="77777777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>Настоящий документ описывает процессы, обеспечивающие поддержание жизненного цикла программного комплекса «Система сбора, анализа, обработки деловых и проектных отношений и взаимосвязей с интегрированными мультимодальными нейросетями и генеративными моделями» (далее — Система), в том числе устранение неисправностей, выявленных в ходе эксплуатации, совершенствование программного комплекса, а также информацию о персонале, необходимом для такой поддержки.</w:t>
      </w:r>
    </w:p>
    <w:p w14:paraId="48E986CC" w14:textId="77777777" w:rsidR="00FF4D0F" w:rsidRPr="00FF0579" w:rsidRDefault="00000000" w:rsidP="00070F28">
      <w:pPr>
        <w:pStyle w:val="1"/>
        <w:spacing w:line="360" w:lineRule="auto"/>
        <w:rPr>
          <w:lang w:val="ru-RU"/>
        </w:rPr>
      </w:pPr>
      <w:r w:rsidRPr="00FF0579">
        <w:rPr>
          <w:lang w:val="ru-RU"/>
        </w:rPr>
        <w:t>1. Процессы, обеспечивающие поддержание жизненного цикла</w:t>
      </w:r>
    </w:p>
    <w:p w14:paraId="41E5278C" w14:textId="77777777" w:rsidR="00FF4D0F" w:rsidRPr="00FF0579" w:rsidRDefault="00000000" w:rsidP="00070F28">
      <w:pPr>
        <w:pStyle w:val="21"/>
        <w:spacing w:line="360" w:lineRule="auto"/>
        <w:rPr>
          <w:lang w:val="ru-RU"/>
        </w:rPr>
      </w:pPr>
      <w:r w:rsidRPr="00FF0579">
        <w:rPr>
          <w:lang w:val="ru-RU"/>
        </w:rPr>
        <w:t>1.1. Процесс проекта</w:t>
      </w:r>
    </w:p>
    <w:p w14:paraId="0F2B0984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1.1.1. Процесс планирования ПО</w:t>
      </w:r>
    </w:p>
    <w:p w14:paraId="0118D6C3" w14:textId="77777777" w:rsidR="00FF4D0F" w:rsidRDefault="00000000" w:rsidP="00070F28">
      <w:pPr>
        <w:spacing w:line="360" w:lineRule="auto"/>
        <w:jc w:val="both"/>
      </w:pPr>
      <w:r w:rsidRPr="00FF0579">
        <w:rPr>
          <w:lang w:val="ru-RU"/>
        </w:rPr>
        <w:t xml:space="preserve">Менеджер инициирует проект, определяет требования, оценивает осуществимость проекта, проверяя, что необходимые ресурсы доступны, адекватны и выделены, а сроки достижимы. </w:t>
      </w:r>
      <w:proofErr w:type="spellStart"/>
      <w:r>
        <w:t>Менеджер</w:t>
      </w:r>
      <w:proofErr w:type="spellEnd"/>
      <w:r>
        <w:t xml:space="preserve"> </w:t>
      </w:r>
      <w:proofErr w:type="spellStart"/>
      <w:r>
        <w:t>готовит</w:t>
      </w:r>
      <w:proofErr w:type="spellEnd"/>
      <w:r>
        <w:t xml:space="preserve"> </w:t>
      </w:r>
      <w:proofErr w:type="spellStart"/>
      <w:r>
        <w:t>планы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проекта, включающие:</w:t>
      </w:r>
    </w:p>
    <w:p w14:paraId="30F3A718" w14:textId="77777777" w:rsidR="00FF4D0F" w:rsidRPr="00FF0579" w:rsidRDefault="00000000" w:rsidP="00070F28">
      <w:pPr>
        <w:pStyle w:val="a0"/>
        <w:spacing w:line="360" w:lineRule="auto"/>
        <w:rPr>
          <w:lang w:val="ru-RU"/>
        </w:rPr>
      </w:pPr>
      <w:r w:rsidRPr="00FF0579">
        <w:rPr>
          <w:lang w:val="ru-RU"/>
        </w:rPr>
        <w:t>графики работ для своевременного завершения задач;</w:t>
      </w:r>
    </w:p>
    <w:p w14:paraId="0E5E1CAA" w14:textId="77777777" w:rsidR="00FF4D0F" w:rsidRDefault="00000000" w:rsidP="00070F28">
      <w:pPr>
        <w:pStyle w:val="a0"/>
        <w:spacing w:line="360" w:lineRule="auto"/>
      </w:pPr>
      <w:proofErr w:type="spellStart"/>
      <w:r>
        <w:t>оценку</w:t>
      </w:r>
      <w:proofErr w:type="spellEnd"/>
      <w:r>
        <w:t xml:space="preserve"> </w:t>
      </w:r>
      <w:proofErr w:type="spellStart"/>
      <w:r>
        <w:t>трудозатрат</w:t>
      </w:r>
      <w:proofErr w:type="spellEnd"/>
      <w:r>
        <w:t>;</w:t>
      </w:r>
    </w:p>
    <w:p w14:paraId="4B7E55AD" w14:textId="77777777" w:rsidR="00FF4D0F" w:rsidRPr="00FF0579" w:rsidRDefault="00000000" w:rsidP="00070F28">
      <w:pPr>
        <w:pStyle w:val="a0"/>
        <w:spacing w:line="360" w:lineRule="auto"/>
        <w:rPr>
          <w:lang w:val="ru-RU"/>
        </w:rPr>
      </w:pPr>
      <w:r w:rsidRPr="00FF0579">
        <w:rPr>
          <w:lang w:val="ru-RU"/>
        </w:rPr>
        <w:t>ресурсы, необходимые для выполнения задач;</w:t>
      </w:r>
    </w:p>
    <w:p w14:paraId="48A99A9D" w14:textId="77777777" w:rsidR="00FF4D0F" w:rsidRDefault="00000000" w:rsidP="00070F28">
      <w:pPr>
        <w:pStyle w:val="a0"/>
        <w:spacing w:line="360" w:lineRule="auto"/>
      </w:pPr>
      <w:proofErr w:type="spellStart"/>
      <w:r>
        <w:t>распределение</w:t>
      </w:r>
      <w:proofErr w:type="spellEnd"/>
      <w:r>
        <w:t xml:space="preserve"> </w:t>
      </w:r>
      <w:proofErr w:type="spellStart"/>
      <w:r>
        <w:t>задач</w:t>
      </w:r>
      <w:proofErr w:type="spellEnd"/>
      <w:r>
        <w:t xml:space="preserve"> и </w:t>
      </w:r>
      <w:proofErr w:type="spellStart"/>
      <w:r>
        <w:t>обязанностей</w:t>
      </w:r>
      <w:proofErr w:type="spellEnd"/>
      <w:r>
        <w:t>;</w:t>
      </w:r>
    </w:p>
    <w:p w14:paraId="2D9D4337" w14:textId="77777777" w:rsidR="00FF4D0F" w:rsidRPr="00FF0579" w:rsidRDefault="00000000" w:rsidP="00070F28">
      <w:pPr>
        <w:pStyle w:val="a0"/>
        <w:spacing w:line="360" w:lineRule="auto"/>
        <w:rPr>
          <w:lang w:val="ru-RU"/>
        </w:rPr>
      </w:pPr>
      <w:r w:rsidRPr="00FF0579">
        <w:rPr>
          <w:lang w:val="ru-RU"/>
        </w:rPr>
        <w:t>количественную оценку рисков, связанных с задачами или процессом;</w:t>
      </w:r>
    </w:p>
    <w:p w14:paraId="05286814" w14:textId="77777777" w:rsidR="00FF4D0F" w:rsidRPr="00FF0579" w:rsidRDefault="00000000" w:rsidP="00070F28">
      <w:pPr>
        <w:pStyle w:val="a0"/>
        <w:spacing w:line="360" w:lineRule="auto"/>
        <w:rPr>
          <w:lang w:val="ru-RU"/>
        </w:rPr>
      </w:pPr>
      <w:r w:rsidRPr="00FF0579">
        <w:rPr>
          <w:lang w:val="ru-RU"/>
        </w:rPr>
        <w:t>мероприятия по обеспечению качества в пределах всего проекта;</w:t>
      </w:r>
    </w:p>
    <w:p w14:paraId="7A2D8B99" w14:textId="77777777" w:rsidR="00FF4D0F" w:rsidRPr="00FF0579" w:rsidRDefault="00000000" w:rsidP="00070F28">
      <w:pPr>
        <w:pStyle w:val="a0"/>
        <w:spacing w:line="360" w:lineRule="auto"/>
        <w:rPr>
          <w:lang w:val="ru-RU"/>
        </w:rPr>
      </w:pPr>
      <w:r w:rsidRPr="00FF0579">
        <w:rPr>
          <w:lang w:val="ru-RU"/>
        </w:rPr>
        <w:t>затраты, связанные с выполнением процесса;</w:t>
      </w:r>
    </w:p>
    <w:p w14:paraId="40515F99" w14:textId="77777777" w:rsidR="00FF4D0F" w:rsidRDefault="00000000" w:rsidP="00070F28">
      <w:pPr>
        <w:pStyle w:val="a0"/>
        <w:spacing w:line="360" w:lineRule="auto"/>
      </w:pPr>
      <w:proofErr w:type="spellStart"/>
      <w:r>
        <w:t>обеспечение</w:t>
      </w:r>
      <w:proofErr w:type="spellEnd"/>
      <w:r>
        <w:t xml:space="preserve"> </w:t>
      </w:r>
      <w:proofErr w:type="spellStart"/>
      <w:r>
        <w:t>среды</w:t>
      </w:r>
      <w:proofErr w:type="spellEnd"/>
      <w:r>
        <w:t xml:space="preserve"> и </w:t>
      </w:r>
      <w:proofErr w:type="spellStart"/>
      <w:r>
        <w:t>инфраструктуры</w:t>
      </w:r>
      <w:proofErr w:type="spellEnd"/>
      <w:r>
        <w:t>;</w:t>
      </w:r>
    </w:p>
    <w:p w14:paraId="0CCD4388" w14:textId="77777777" w:rsidR="00FF4D0F" w:rsidRPr="00FF0579" w:rsidRDefault="00000000" w:rsidP="00070F28">
      <w:pPr>
        <w:pStyle w:val="a0"/>
        <w:spacing w:line="360" w:lineRule="auto"/>
        <w:rPr>
          <w:lang w:val="ru-RU"/>
        </w:rPr>
      </w:pPr>
      <w:r w:rsidRPr="00FF0579">
        <w:rPr>
          <w:lang w:val="ru-RU"/>
        </w:rPr>
        <w:t>определение и сопровождение модели жизненного цикла.</w:t>
      </w:r>
    </w:p>
    <w:p w14:paraId="39A46ECE" w14:textId="77777777" w:rsidR="00FF4D0F" w:rsidRPr="00FF0579" w:rsidRDefault="00000000" w:rsidP="00070F28">
      <w:pPr>
        <w:pStyle w:val="21"/>
        <w:spacing w:line="360" w:lineRule="auto"/>
        <w:rPr>
          <w:lang w:val="ru-RU"/>
        </w:rPr>
      </w:pPr>
      <w:r w:rsidRPr="00FF0579">
        <w:rPr>
          <w:lang w:val="ru-RU"/>
        </w:rPr>
        <w:lastRenderedPageBreak/>
        <w:t>1.2. Процессы реализации ПО</w:t>
      </w:r>
    </w:p>
    <w:p w14:paraId="743BA9BA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1.2.1. Проектирование архитектуры</w:t>
      </w:r>
    </w:p>
    <w:p w14:paraId="2FEB3D0E" w14:textId="77777777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>Цель процесса — определить, как системные требования распределяются по элементам Системы. Определяется архитектурный проект, выполняется идентификация элементов Системы (серверное приложение, база данных с векторными индексами, фоновые обработчики, внешние интеграции), устанавливаются функциональные и нефункциональные требования, определяются внутренние и внешние интерфейсы каждого элемента, обеспечивается прослеживаемость между требованиями и архитектурой.</w:t>
      </w:r>
    </w:p>
    <w:p w14:paraId="6E921EEB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1.2.2. Конструирование</w:t>
      </w:r>
    </w:p>
    <w:p w14:paraId="76B91F98" w14:textId="77777777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>Цель процесса — создание исполняемых программных блоков, отражающих проектирование. Определяются критерии верификации, изготавливаются программные блоки, устанавливается совместимость и прослеживаемость между блоками, требованиями и проектом, завершается верификация блоков.</w:t>
      </w:r>
    </w:p>
    <w:p w14:paraId="36FDFEBC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1.2.3. Сборка</w:t>
      </w:r>
    </w:p>
    <w:p w14:paraId="49223728" w14:textId="77777777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>Цель процесса — объединение элементов Системы в полный программный комплекс, удовлетворяющий системному проекту. Сборка фронтенда выполняется штатными средствами (</w:t>
      </w:r>
      <w:r>
        <w:t>Node</w:t>
      </w:r>
      <w:r w:rsidRPr="00FF0579">
        <w:rPr>
          <w:lang w:val="ru-RU"/>
        </w:rPr>
        <w:t>.</w:t>
      </w:r>
      <w:proofErr w:type="spellStart"/>
      <w:r>
        <w:t>js</w:t>
      </w:r>
      <w:proofErr w:type="spellEnd"/>
      <w:r w:rsidRPr="00FF0579">
        <w:rPr>
          <w:lang w:val="ru-RU"/>
        </w:rPr>
        <w:t xml:space="preserve"> / </w:t>
      </w:r>
      <w:proofErr w:type="spellStart"/>
      <w:r>
        <w:t>Shakapacker</w:t>
      </w:r>
      <w:proofErr w:type="spellEnd"/>
      <w:r w:rsidRPr="00FF0579">
        <w:rPr>
          <w:lang w:val="ru-RU"/>
        </w:rPr>
        <w:t>); серверная часть собирается и разворачивается в целевой инфраструктуре; проводится верификация соответствия требованиям и интерфейсам между элементами.</w:t>
      </w:r>
    </w:p>
    <w:p w14:paraId="40AAD099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1.2.4. Тестирование</w:t>
      </w:r>
    </w:p>
    <w:p w14:paraId="741159F7" w14:textId="77777777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>Цель процесса квалификационного тестирования — подтверждение того, что комплектованный продукт удовлетворяет установленным требованиям. Проверяется соответствие требованиям, ПО верифицируется по установленным критериям, результаты тестирования фиксируются.</w:t>
      </w:r>
    </w:p>
    <w:p w14:paraId="58B55782" w14:textId="77777777" w:rsidR="00FF4D0F" w:rsidRPr="00FF0579" w:rsidRDefault="00000000" w:rsidP="00070F28">
      <w:pPr>
        <w:pStyle w:val="21"/>
        <w:spacing w:line="360" w:lineRule="auto"/>
        <w:rPr>
          <w:lang w:val="ru-RU"/>
        </w:rPr>
      </w:pPr>
      <w:r w:rsidRPr="00FF0579">
        <w:rPr>
          <w:lang w:val="ru-RU"/>
        </w:rPr>
        <w:t>1.3. Процессы поддержки ПО</w:t>
      </w:r>
    </w:p>
    <w:p w14:paraId="3FEAFCF4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1.3.1. Менеджмент конфигурации ПО</w:t>
      </w:r>
    </w:p>
    <w:p w14:paraId="34F6F79B" w14:textId="77777777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 xml:space="preserve">Цель процесса — установление и сопровождение целостности программных составных частей и обеспечение их доступности для заинтересованных сторон. ПО делится на серверную и клиентскую части; исходный код ведётся в системе контроля версий; составные </w:t>
      </w:r>
      <w:r w:rsidRPr="00FF0579">
        <w:rPr>
          <w:lang w:val="ru-RU"/>
        </w:rPr>
        <w:lastRenderedPageBreak/>
        <w:t>части вводятся в базовую линию; модификации и выпуски контролируются через уникальные номера версий; обеспечивается доступность выпусков, регистрируется статус составных частей, гарантируется их завершённость и согласованность, контролируются хранение, обработка и поставка.</w:t>
      </w:r>
    </w:p>
    <w:p w14:paraId="0185BC6B" w14:textId="77777777" w:rsidR="00FF4D0F" w:rsidRPr="00FF0579" w:rsidRDefault="00000000" w:rsidP="00070F28">
      <w:pPr>
        <w:pStyle w:val="31"/>
        <w:spacing w:line="360" w:lineRule="auto"/>
        <w:rPr>
          <w:lang w:val="ru-RU"/>
        </w:rPr>
      </w:pPr>
      <w:r w:rsidRPr="00FF0579">
        <w:rPr>
          <w:lang w:val="ru-RU"/>
        </w:rPr>
        <w:t>1.3.2. Решение проблем в ПО</w:t>
      </w:r>
    </w:p>
    <w:p w14:paraId="029A16D0" w14:textId="6123932E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 xml:space="preserve">Цель процесса — гарантия того, что все выявленные проблемы идентифицируются, анализируются, контролируются и решаются. Менеджер технической поддержки получает информацию о технической проблеме на электронную почту: </w:t>
      </w:r>
      <w:r w:rsidR="00FF0579">
        <w:fldChar w:fldCharType="begin"/>
      </w:r>
      <w:r w:rsidR="00FF0579">
        <w:instrText>HYPERLINK</w:instrText>
      </w:r>
      <w:r w:rsidR="00FF0579" w:rsidRPr="00070F28">
        <w:rPr>
          <w:lang w:val="ru-RU"/>
        </w:rPr>
        <w:instrText xml:space="preserve"> "</w:instrText>
      </w:r>
      <w:r w:rsidR="00FF0579">
        <w:instrText>mailto</w:instrText>
      </w:r>
      <w:r w:rsidR="00FF0579" w:rsidRPr="00070F28">
        <w:rPr>
          <w:lang w:val="ru-RU"/>
        </w:rPr>
        <w:instrText>:</w:instrText>
      </w:r>
      <w:r w:rsidR="00FF0579">
        <w:instrText>support</w:instrText>
      </w:r>
      <w:r w:rsidR="00FF0579" w:rsidRPr="00070F28">
        <w:rPr>
          <w:lang w:val="ru-RU"/>
        </w:rPr>
        <w:instrText>@</w:instrText>
      </w:r>
      <w:r w:rsidR="00FF0579">
        <w:instrText>equityalgorithm</w:instrText>
      </w:r>
      <w:r w:rsidR="00FF0579" w:rsidRPr="00070F28">
        <w:rPr>
          <w:lang w:val="ru-RU"/>
        </w:rPr>
        <w:instrText>.</w:instrText>
      </w:r>
      <w:r w:rsidR="00FF0579">
        <w:instrText>com</w:instrText>
      </w:r>
      <w:r w:rsidR="00FF0579" w:rsidRPr="00070F28">
        <w:rPr>
          <w:lang w:val="ru-RU"/>
        </w:rPr>
        <w:instrText>"</w:instrText>
      </w:r>
      <w:r w:rsidR="00FF0579">
        <w:fldChar w:fldCharType="separate"/>
      </w:r>
      <w:r w:rsidR="00FF0579" w:rsidRPr="004B44B9">
        <w:rPr>
          <w:rStyle w:val="aff8"/>
        </w:rPr>
        <w:t>support</w:t>
      </w:r>
      <w:r w:rsidR="00FF0579" w:rsidRPr="00FF0579">
        <w:rPr>
          <w:rStyle w:val="aff8"/>
          <w:lang w:val="ru-RU"/>
        </w:rPr>
        <w:t>@</w:t>
      </w:r>
      <w:proofErr w:type="spellStart"/>
      <w:r w:rsidR="00FF0579" w:rsidRPr="004B44B9">
        <w:rPr>
          <w:rStyle w:val="aff8"/>
        </w:rPr>
        <w:t>equityalgorithm</w:t>
      </w:r>
      <w:proofErr w:type="spellEnd"/>
      <w:r w:rsidR="00FF0579" w:rsidRPr="00FF0579">
        <w:rPr>
          <w:rStyle w:val="aff8"/>
          <w:lang w:val="ru-RU"/>
        </w:rPr>
        <w:t>.</w:t>
      </w:r>
      <w:r w:rsidR="00FF0579" w:rsidRPr="004B44B9">
        <w:rPr>
          <w:rStyle w:val="aff8"/>
        </w:rPr>
        <w:t>com</w:t>
      </w:r>
      <w:r w:rsidR="00FF0579">
        <w:fldChar w:fldCharType="end"/>
      </w:r>
      <w:r w:rsidRPr="00FF0579">
        <w:rPr>
          <w:lang w:val="ru-RU"/>
        </w:rPr>
        <w:t>; проблемы регистрируются в электронной системе отслеживания, идентифицируются и классифицируются; анализируются и оцениваются для определения приемлемого решения; решение выполняется; проблемы отслеживаются вплоть до закрытия.</w:t>
      </w:r>
    </w:p>
    <w:p w14:paraId="6C69D70B" w14:textId="77777777" w:rsidR="00FF4D0F" w:rsidRPr="00FF0579" w:rsidRDefault="00000000" w:rsidP="00070F28">
      <w:pPr>
        <w:pStyle w:val="21"/>
        <w:spacing w:line="360" w:lineRule="auto"/>
        <w:rPr>
          <w:lang w:val="ru-RU"/>
        </w:rPr>
      </w:pPr>
      <w:r w:rsidRPr="00FF0579">
        <w:rPr>
          <w:lang w:val="ru-RU"/>
        </w:rPr>
        <w:t>1.4. Процессы совершенствования ПО</w:t>
      </w:r>
    </w:p>
    <w:p w14:paraId="336BB027" w14:textId="0F7C3A5A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 xml:space="preserve">Цель процесса — мониторинг и адаптация программного комплекса к изменяющимся потребностям и требованиям новых технологий, обеспечение их оперативного внедрения. Менеджер проекта получает информацию от аналитиков на почту: </w:t>
      </w:r>
      <w:r w:rsidR="00FF0579">
        <w:fldChar w:fldCharType="begin"/>
      </w:r>
      <w:r w:rsidR="00FF0579">
        <w:instrText>HYPERLINK</w:instrText>
      </w:r>
      <w:r w:rsidR="00FF0579" w:rsidRPr="00070F28">
        <w:rPr>
          <w:lang w:val="ru-RU"/>
        </w:rPr>
        <w:instrText xml:space="preserve"> "</w:instrText>
      </w:r>
      <w:r w:rsidR="00FF0579">
        <w:instrText>mailto</w:instrText>
      </w:r>
      <w:r w:rsidR="00FF0579" w:rsidRPr="00070F28">
        <w:rPr>
          <w:lang w:val="ru-RU"/>
        </w:rPr>
        <w:instrText>:</w:instrText>
      </w:r>
      <w:r w:rsidR="00FF0579">
        <w:instrText>support</w:instrText>
      </w:r>
      <w:r w:rsidR="00FF0579" w:rsidRPr="00070F28">
        <w:rPr>
          <w:lang w:val="ru-RU"/>
        </w:rPr>
        <w:instrText>@</w:instrText>
      </w:r>
      <w:r w:rsidR="00FF0579">
        <w:instrText>equityalgorithm</w:instrText>
      </w:r>
      <w:r w:rsidR="00FF0579" w:rsidRPr="00070F28">
        <w:rPr>
          <w:lang w:val="ru-RU"/>
        </w:rPr>
        <w:instrText>.</w:instrText>
      </w:r>
      <w:r w:rsidR="00FF0579">
        <w:instrText>com</w:instrText>
      </w:r>
      <w:r w:rsidR="00FF0579" w:rsidRPr="00070F28">
        <w:rPr>
          <w:lang w:val="ru-RU"/>
        </w:rPr>
        <w:instrText>"</w:instrText>
      </w:r>
      <w:r w:rsidR="00FF0579">
        <w:fldChar w:fldCharType="separate"/>
      </w:r>
      <w:r w:rsidR="00FF0579" w:rsidRPr="004B44B9">
        <w:rPr>
          <w:rStyle w:val="aff8"/>
        </w:rPr>
        <w:t>support</w:t>
      </w:r>
      <w:r w:rsidR="00FF0579" w:rsidRPr="00FF0579">
        <w:rPr>
          <w:rStyle w:val="aff8"/>
          <w:lang w:val="ru-RU"/>
        </w:rPr>
        <w:t>@</w:t>
      </w:r>
      <w:proofErr w:type="spellStart"/>
      <w:r w:rsidR="00FF0579" w:rsidRPr="004B44B9">
        <w:rPr>
          <w:rStyle w:val="aff8"/>
        </w:rPr>
        <w:t>equityalgorithm</w:t>
      </w:r>
      <w:proofErr w:type="spellEnd"/>
      <w:r w:rsidR="00FF0579" w:rsidRPr="00FF0579">
        <w:rPr>
          <w:rStyle w:val="aff8"/>
          <w:lang w:val="ru-RU"/>
        </w:rPr>
        <w:t>.</w:t>
      </w:r>
      <w:r w:rsidR="00FF0579" w:rsidRPr="004B44B9">
        <w:rPr>
          <w:rStyle w:val="aff8"/>
        </w:rPr>
        <w:t>com</w:t>
      </w:r>
      <w:r w:rsidR="00FF0579">
        <w:fldChar w:fldCharType="end"/>
      </w:r>
      <w:r w:rsidRPr="00FF0579">
        <w:rPr>
          <w:lang w:val="ru-RU"/>
        </w:rPr>
        <w:t>; задачи и технологии анализируются и оцениваются; выполняется разработка новых задач и ввод новых технологий; выполняется их тестирование и внедрение.</w:t>
      </w:r>
    </w:p>
    <w:p w14:paraId="455189BB" w14:textId="77777777" w:rsidR="00FF4D0F" w:rsidRPr="00FF0579" w:rsidRDefault="00000000" w:rsidP="00070F28">
      <w:pPr>
        <w:pStyle w:val="1"/>
        <w:spacing w:line="360" w:lineRule="auto"/>
        <w:rPr>
          <w:lang w:val="ru-RU"/>
        </w:rPr>
      </w:pPr>
      <w:r w:rsidRPr="00FF0579">
        <w:rPr>
          <w:lang w:val="ru-RU"/>
        </w:rPr>
        <w:t>2. Информация о персонале</w:t>
      </w:r>
    </w:p>
    <w:p w14:paraId="641DA24C" w14:textId="3A5E751F" w:rsidR="00FF4D0F" w:rsidRPr="00FF0579" w:rsidRDefault="00000000" w:rsidP="00070F28">
      <w:pPr>
        <w:spacing w:line="360" w:lineRule="auto"/>
        <w:jc w:val="both"/>
        <w:rPr>
          <w:lang w:val="ru-RU"/>
        </w:rPr>
      </w:pPr>
      <w:r w:rsidRPr="00FF0579">
        <w:rPr>
          <w:lang w:val="ru-RU"/>
        </w:rPr>
        <w:t>Ниже приведён состав персонала, обеспечивающего поддержание жизненного цикла Системы. Конкретные сведения (ФИО, контактные телефоны, адреса, электронная почта).</w:t>
      </w:r>
    </w:p>
    <w:p w14:paraId="0D21B616" w14:textId="77777777" w:rsidR="00FF0579" w:rsidRPr="00FF0579" w:rsidRDefault="00FF0579" w:rsidP="00070F28">
      <w:pPr>
        <w:spacing w:line="360" w:lineRule="auto"/>
        <w:rPr>
          <w:rFonts w:eastAsiaTheme="minorHAnsi"/>
          <w:lang w:val="ru-RU"/>
        </w:rPr>
      </w:pPr>
      <w:r w:rsidRPr="00FF0579">
        <w:rPr>
          <w:lang w:val="ru-RU"/>
        </w:rPr>
        <w:t xml:space="preserve">Менеджер ПО: </w:t>
      </w:r>
      <w:r w:rsidRPr="00FF0579">
        <w:rPr>
          <w:rFonts w:eastAsiaTheme="minorHAnsi"/>
          <w:lang w:val="ru-RU"/>
        </w:rPr>
        <w:t>Корнеева Татьяна Викторовна, телефон: +7 (909) 643-91-24.</w:t>
      </w:r>
    </w:p>
    <w:p w14:paraId="615310A7" w14:textId="77777777" w:rsidR="00FF0579" w:rsidRPr="00FF0579" w:rsidRDefault="00FF0579" w:rsidP="00070F28">
      <w:pPr>
        <w:spacing w:line="360" w:lineRule="auto"/>
        <w:rPr>
          <w:rFonts w:eastAsiaTheme="minorHAnsi"/>
          <w:lang w:val="ru-RU"/>
        </w:rPr>
      </w:pPr>
      <w:r w:rsidRPr="00FF0579">
        <w:rPr>
          <w:rFonts w:eastAsiaTheme="minorHAnsi"/>
          <w:lang w:val="ru-RU"/>
        </w:rPr>
        <w:t xml:space="preserve">Специалист технической поддержки. Адрес электронной почты технической поддержки:  </w:t>
      </w:r>
      <w:r>
        <w:fldChar w:fldCharType="begin"/>
      </w:r>
      <w:r>
        <w:instrText>HYPERLINK</w:instrText>
      </w:r>
      <w:r w:rsidRPr="00070F28">
        <w:rPr>
          <w:lang w:val="ru-RU"/>
        </w:rPr>
        <w:instrText xml:space="preserve"> "</w:instrText>
      </w:r>
      <w:r>
        <w:instrText>mailto</w:instrText>
      </w:r>
      <w:r w:rsidRPr="00070F28">
        <w:rPr>
          <w:lang w:val="ru-RU"/>
        </w:rPr>
        <w:instrText>:</w:instrText>
      </w:r>
      <w:r>
        <w:instrText>support</w:instrText>
      </w:r>
      <w:r w:rsidRPr="00070F28">
        <w:rPr>
          <w:lang w:val="ru-RU"/>
        </w:rPr>
        <w:instrText>@</w:instrText>
      </w:r>
      <w:r>
        <w:instrText>equityalgorithm</w:instrText>
      </w:r>
      <w:r w:rsidRPr="00070F28">
        <w:rPr>
          <w:lang w:val="ru-RU"/>
        </w:rPr>
        <w:instrText>.</w:instrText>
      </w:r>
      <w:r>
        <w:instrText>com</w:instrText>
      </w:r>
      <w:r w:rsidRPr="00070F28">
        <w:rPr>
          <w:lang w:val="ru-RU"/>
        </w:rPr>
        <w:instrText>"</w:instrText>
      </w:r>
      <w:r>
        <w:fldChar w:fldCharType="separate"/>
      </w:r>
      <w:r w:rsidRPr="009F61CE">
        <w:rPr>
          <w:rStyle w:val="aff8"/>
        </w:rPr>
        <w:t>support</w:t>
      </w:r>
      <w:r w:rsidRPr="00FF0579">
        <w:rPr>
          <w:rStyle w:val="aff8"/>
          <w:lang w:val="ru-RU"/>
        </w:rPr>
        <w:t>@</w:t>
      </w:r>
      <w:proofErr w:type="spellStart"/>
      <w:r w:rsidRPr="009F61CE">
        <w:rPr>
          <w:rStyle w:val="aff8"/>
        </w:rPr>
        <w:t>equityalgorithm</w:t>
      </w:r>
      <w:proofErr w:type="spellEnd"/>
      <w:r w:rsidRPr="00FF0579">
        <w:rPr>
          <w:rStyle w:val="aff8"/>
          <w:lang w:val="ru-RU"/>
        </w:rPr>
        <w:t>.</w:t>
      </w:r>
      <w:r w:rsidRPr="009F61CE">
        <w:rPr>
          <w:rStyle w:val="aff8"/>
        </w:rPr>
        <w:t>com</w:t>
      </w:r>
      <w:r>
        <w:fldChar w:fldCharType="end"/>
      </w:r>
      <w:r w:rsidRPr="00FF0579">
        <w:rPr>
          <w:lang w:val="ru-RU"/>
        </w:rPr>
        <w:t xml:space="preserve">. </w:t>
      </w:r>
      <w:r w:rsidRPr="00FF0579">
        <w:rPr>
          <w:rFonts w:eastAsiaTheme="minorHAnsi"/>
          <w:lang w:val="ru-RU"/>
        </w:rPr>
        <w:t>Располагаются по адресу: город Москва, ул. Правды 8 корпус 13, офис 541.</w:t>
      </w:r>
    </w:p>
    <w:p w14:paraId="4AB2CC61" w14:textId="77777777" w:rsidR="00FF0579" w:rsidRPr="00FF0579" w:rsidRDefault="00FF0579" w:rsidP="00070F28">
      <w:pPr>
        <w:spacing w:line="360" w:lineRule="auto"/>
        <w:rPr>
          <w:rFonts w:eastAsiaTheme="minorHAnsi"/>
          <w:lang w:val="ru-RU"/>
        </w:rPr>
      </w:pPr>
      <w:r w:rsidRPr="00FF0579">
        <w:rPr>
          <w:rFonts w:eastAsiaTheme="minorHAnsi"/>
          <w:lang w:val="ru-RU"/>
        </w:rPr>
        <w:t>Разработка проекта:</w:t>
      </w:r>
    </w:p>
    <w:p w14:paraId="48578CCA" w14:textId="17A4A0E4" w:rsidR="00FF0579" w:rsidRDefault="00FF0579" w:rsidP="00070F28">
      <w:pPr>
        <w:pStyle w:val="ae"/>
        <w:numPr>
          <w:ilvl w:val="0"/>
          <w:numId w:val="10"/>
        </w:numPr>
        <w:spacing w:before="100" w:beforeAutospacing="1" w:after="100" w:afterAutospacing="1" w:line="360" w:lineRule="auto"/>
        <w:rPr>
          <w:rFonts w:eastAsiaTheme="minorHAnsi"/>
        </w:rPr>
      </w:pPr>
      <w:r>
        <w:rPr>
          <w:rFonts w:eastAsiaTheme="minorHAnsi"/>
          <w:lang w:val="ru-RU"/>
        </w:rPr>
        <w:t>3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серверных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программиста</w:t>
      </w:r>
      <w:proofErr w:type="spellEnd"/>
      <w:r>
        <w:rPr>
          <w:rFonts w:eastAsiaTheme="minorHAnsi"/>
        </w:rPr>
        <w:t>;</w:t>
      </w:r>
    </w:p>
    <w:p w14:paraId="61C0FC45" w14:textId="77777777" w:rsidR="00FF0579" w:rsidRDefault="00FF0579" w:rsidP="00070F28">
      <w:pPr>
        <w:pStyle w:val="ae"/>
        <w:numPr>
          <w:ilvl w:val="0"/>
          <w:numId w:val="10"/>
        </w:numPr>
        <w:spacing w:before="100" w:beforeAutospacing="1" w:after="100" w:afterAutospacing="1"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t>Верстальщик</w:t>
      </w:r>
      <w:proofErr w:type="spellEnd"/>
      <w:r>
        <w:rPr>
          <w:rFonts w:eastAsiaTheme="minorHAnsi"/>
        </w:rPr>
        <w:t>;</w:t>
      </w:r>
    </w:p>
    <w:p w14:paraId="439AC992" w14:textId="77777777" w:rsidR="00FF0579" w:rsidRDefault="00FF0579" w:rsidP="00070F28">
      <w:pPr>
        <w:pStyle w:val="ae"/>
        <w:numPr>
          <w:ilvl w:val="0"/>
          <w:numId w:val="10"/>
        </w:numPr>
        <w:spacing w:before="100" w:beforeAutospacing="1" w:after="100" w:afterAutospacing="1"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lastRenderedPageBreak/>
        <w:t>Дизайнер</w:t>
      </w:r>
      <w:proofErr w:type="spellEnd"/>
      <w:r>
        <w:rPr>
          <w:rFonts w:eastAsiaTheme="minorHAnsi"/>
        </w:rPr>
        <w:t>;</w:t>
      </w:r>
    </w:p>
    <w:p w14:paraId="2433AC19" w14:textId="77777777" w:rsidR="00FF0579" w:rsidRDefault="00FF0579" w:rsidP="00070F28">
      <w:pPr>
        <w:pStyle w:val="ae"/>
        <w:numPr>
          <w:ilvl w:val="0"/>
          <w:numId w:val="10"/>
        </w:numPr>
        <w:spacing w:before="100" w:beforeAutospacing="1" w:after="100" w:afterAutospacing="1"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t>Системный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администратор</w:t>
      </w:r>
      <w:proofErr w:type="spellEnd"/>
      <w:r>
        <w:rPr>
          <w:rFonts w:eastAsiaTheme="minorHAnsi"/>
        </w:rPr>
        <w:t>;</w:t>
      </w:r>
    </w:p>
    <w:p w14:paraId="6D5E0E8D" w14:textId="77777777" w:rsidR="00FF0579" w:rsidRDefault="00FF0579" w:rsidP="00070F28">
      <w:pPr>
        <w:pStyle w:val="ae"/>
        <w:numPr>
          <w:ilvl w:val="0"/>
          <w:numId w:val="10"/>
        </w:numPr>
        <w:spacing w:before="100" w:beforeAutospacing="1" w:after="100" w:afterAutospacing="1"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t>Специалист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по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тестированию</w:t>
      </w:r>
      <w:proofErr w:type="spellEnd"/>
      <w:r>
        <w:rPr>
          <w:rFonts w:eastAsiaTheme="minorHAnsi"/>
        </w:rPr>
        <w:t>.</w:t>
      </w:r>
    </w:p>
    <w:p w14:paraId="4C611E66" w14:textId="77777777" w:rsidR="00FF0579" w:rsidRDefault="00FF0579" w:rsidP="00070F28">
      <w:pPr>
        <w:spacing w:line="360" w:lineRule="auto"/>
        <w:rPr>
          <w:rFonts w:eastAsiaTheme="minorHAnsi"/>
        </w:rPr>
      </w:pPr>
      <w:r w:rsidRPr="00FF0579">
        <w:rPr>
          <w:rFonts w:eastAsiaTheme="minorHAnsi"/>
          <w:lang w:val="ru-RU"/>
        </w:rPr>
        <w:t xml:space="preserve">Располагаются по адресу: 127030 город Москва, ул. </w:t>
      </w:r>
      <w:proofErr w:type="spellStart"/>
      <w:r w:rsidRPr="007B21E5">
        <w:rPr>
          <w:rFonts w:eastAsiaTheme="minorHAnsi"/>
        </w:rPr>
        <w:t>Сущевская</w:t>
      </w:r>
      <w:proofErr w:type="spellEnd"/>
      <w:r w:rsidRPr="007B21E5">
        <w:rPr>
          <w:rFonts w:eastAsiaTheme="minorHAnsi"/>
        </w:rPr>
        <w:t xml:space="preserve">, </w:t>
      </w:r>
      <w:proofErr w:type="spellStart"/>
      <w:r w:rsidRPr="007B21E5">
        <w:rPr>
          <w:rFonts w:eastAsiaTheme="minorHAnsi"/>
        </w:rPr>
        <w:t>дом</w:t>
      </w:r>
      <w:proofErr w:type="spellEnd"/>
      <w:r w:rsidRPr="007B21E5">
        <w:rPr>
          <w:rFonts w:eastAsiaTheme="minorHAnsi"/>
        </w:rPr>
        <w:t xml:space="preserve"> 21</w:t>
      </w:r>
      <w:r>
        <w:rPr>
          <w:rFonts w:eastAsiaTheme="minorHAnsi"/>
        </w:rPr>
        <w:t>.</w:t>
      </w:r>
    </w:p>
    <w:p w14:paraId="44D80D8A" w14:textId="77777777" w:rsidR="00FF0579" w:rsidRDefault="00FF0579" w:rsidP="00070F28">
      <w:pPr>
        <w:spacing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t>Разработка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проекта</w:t>
      </w:r>
      <w:proofErr w:type="spellEnd"/>
      <w:r>
        <w:rPr>
          <w:rFonts w:eastAsiaTheme="minorHAnsi"/>
        </w:rPr>
        <w:t>:</w:t>
      </w:r>
    </w:p>
    <w:p w14:paraId="2F8C42D9" w14:textId="77777777" w:rsidR="00FF0579" w:rsidRDefault="00FF0579" w:rsidP="00070F28">
      <w:pPr>
        <w:pStyle w:val="ae"/>
        <w:numPr>
          <w:ilvl w:val="0"/>
          <w:numId w:val="11"/>
        </w:numPr>
        <w:spacing w:before="100" w:beforeAutospacing="1" w:after="100" w:afterAutospacing="1"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t>Разработчик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клиентской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части</w:t>
      </w:r>
      <w:proofErr w:type="spellEnd"/>
      <w:r>
        <w:rPr>
          <w:rFonts w:eastAsiaTheme="minorHAnsi"/>
        </w:rPr>
        <w:t>;</w:t>
      </w:r>
    </w:p>
    <w:p w14:paraId="32ED3EE6" w14:textId="77777777" w:rsidR="00FF0579" w:rsidRDefault="00FF0579" w:rsidP="00070F28">
      <w:pPr>
        <w:pStyle w:val="ae"/>
        <w:numPr>
          <w:ilvl w:val="0"/>
          <w:numId w:val="11"/>
        </w:numPr>
        <w:spacing w:before="100" w:beforeAutospacing="1" w:after="100" w:afterAutospacing="1" w:line="360" w:lineRule="auto"/>
        <w:rPr>
          <w:rFonts w:eastAsiaTheme="minorHAnsi"/>
        </w:rPr>
      </w:pPr>
      <w:proofErr w:type="spellStart"/>
      <w:r>
        <w:rPr>
          <w:rFonts w:eastAsiaTheme="minorHAnsi"/>
        </w:rPr>
        <w:t>Дизайнер</w:t>
      </w:r>
      <w:proofErr w:type="spellEnd"/>
      <w:r>
        <w:rPr>
          <w:rFonts w:eastAsiaTheme="minorHAnsi"/>
        </w:rPr>
        <w:t>.</w:t>
      </w:r>
    </w:p>
    <w:p w14:paraId="5292BCA5" w14:textId="77777777" w:rsidR="00FF0579" w:rsidRDefault="00FF0579" w:rsidP="00070F28">
      <w:pPr>
        <w:spacing w:line="360" w:lineRule="auto"/>
        <w:rPr>
          <w:rFonts w:eastAsiaTheme="minorHAnsi"/>
        </w:rPr>
      </w:pPr>
      <w:r w:rsidRPr="00FF0579">
        <w:rPr>
          <w:rFonts w:eastAsiaTheme="minorHAnsi"/>
          <w:lang w:val="ru-RU"/>
        </w:rPr>
        <w:t xml:space="preserve">Располагаются по адресу: город Москва, ул. </w:t>
      </w:r>
      <w:proofErr w:type="spellStart"/>
      <w:r>
        <w:rPr>
          <w:rFonts w:eastAsiaTheme="minorHAnsi"/>
        </w:rPr>
        <w:t>Правды</w:t>
      </w:r>
      <w:proofErr w:type="spellEnd"/>
      <w:r>
        <w:rPr>
          <w:rFonts w:eastAsiaTheme="minorHAnsi"/>
        </w:rPr>
        <w:t xml:space="preserve"> 8 </w:t>
      </w:r>
      <w:proofErr w:type="spellStart"/>
      <w:r>
        <w:rPr>
          <w:rFonts w:eastAsiaTheme="minorHAnsi"/>
        </w:rPr>
        <w:t>корпус</w:t>
      </w:r>
      <w:proofErr w:type="spellEnd"/>
      <w:r>
        <w:rPr>
          <w:rFonts w:eastAsiaTheme="minorHAnsi"/>
        </w:rPr>
        <w:t xml:space="preserve"> 35.</w:t>
      </w:r>
    </w:p>
    <w:p w14:paraId="5C381541" w14:textId="77777777" w:rsidR="00FF4D0F" w:rsidRDefault="00FF4D0F" w:rsidP="00070F28">
      <w:pPr>
        <w:spacing w:line="360" w:lineRule="auto"/>
        <w:jc w:val="both"/>
      </w:pPr>
    </w:p>
    <w:sectPr w:rsidR="00FF4D0F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9E48DF"/>
    <w:multiLevelType w:val="hybridMultilevel"/>
    <w:tmpl w:val="A596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E06F7"/>
    <w:multiLevelType w:val="hybridMultilevel"/>
    <w:tmpl w:val="DFE4B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699350">
    <w:abstractNumId w:val="8"/>
  </w:num>
  <w:num w:numId="2" w16cid:durableId="775710180">
    <w:abstractNumId w:val="6"/>
  </w:num>
  <w:num w:numId="3" w16cid:durableId="2037580535">
    <w:abstractNumId w:val="5"/>
  </w:num>
  <w:num w:numId="4" w16cid:durableId="1581064410">
    <w:abstractNumId w:val="4"/>
  </w:num>
  <w:num w:numId="5" w16cid:durableId="124347503">
    <w:abstractNumId w:val="7"/>
  </w:num>
  <w:num w:numId="6" w16cid:durableId="1758936131">
    <w:abstractNumId w:val="3"/>
  </w:num>
  <w:num w:numId="7" w16cid:durableId="1044985847">
    <w:abstractNumId w:val="2"/>
  </w:num>
  <w:num w:numId="8" w16cid:durableId="240020287">
    <w:abstractNumId w:val="1"/>
  </w:num>
  <w:num w:numId="9" w16cid:durableId="1838425829">
    <w:abstractNumId w:val="0"/>
  </w:num>
  <w:num w:numId="10" w16cid:durableId="777061488">
    <w:abstractNumId w:val="9"/>
  </w:num>
  <w:num w:numId="11" w16cid:durableId="4411494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F28"/>
    <w:rsid w:val="0015074B"/>
    <w:rsid w:val="0029639D"/>
    <w:rsid w:val="00326F90"/>
    <w:rsid w:val="00657CD6"/>
    <w:rsid w:val="006A3A8E"/>
    <w:rsid w:val="00AA1D8D"/>
    <w:rsid w:val="00B47730"/>
    <w:rsid w:val="00CB0664"/>
    <w:rsid w:val="00FC693F"/>
    <w:rsid w:val="00FF0579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2E6C9"/>
  <w14:defaultImageDpi w14:val="300"/>
  <w15:docId w15:val="{56516A68-ECFA-44E9-B0DD-E5DD1584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FF0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morkovka</cp:lastModifiedBy>
  <cp:revision>3</cp:revision>
  <dcterms:created xsi:type="dcterms:W3CDTF">2013-12-23T23:15:00Z</dcterms:created>
  <dcterms:modified xsi:type="dcterms:W3CDTF">2026-07-22T12:23:00Z</dcterms:modified>
  <cp:category/>
</cp:coreProperties>
</file>